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15234" w14:textId="063CC10E" w:rsidR="00A70864" w:rsidRPr="00BE7A8A" w:rsidRDefault="006167A8" w:rsidP="00BE7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70864" w:rsidRPr="00BE7A8A">
        <w:rPr>
          <w:rFonts w:ascii="Times New Roman" w:hAnsi="Times New Roman" w:cs="Times New Roman"/>
          <w:b/>
          <w:sz w:val="28"/>
          <w:szCs w:val="28"/>
        </w:rPr>
        <w:t>беспечени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A70864" w:rsidRPr="00BE7A8A">
        <w:rPr>
          <w:rFonts w:ascii="Times New Roman" w:hAnsi="Times New Roman" w:cs="Times New Roman"/>
          <w:b/>
          <w:sz w:val="28"/>
          <w:szCs w:val="28"/>
        </w:rPr>
        <w:t xml:space="preserve"> доступности объектов инфраструктуры для людей с ограниченными возможностями</w:t>
      </w:r>
      <w:r w:rsidR="00BE7A8A" w:rsidRPr="00BE7A8A">
        <w:rPr>
          <w:rFonts w:ascii="Times New Roman" w:hAnsi="Times New Roman" w:cs="Times New Roman"/>
          <w:b/>
          <w:sz w:val="28"/>
          <w:szCs w:val="28"/>
        </w:rPr>
        <w:t>.</w:t>
      </w:r>
    </w:p>
    <w:p w14:paraId="7DA9FEAC" w14:textId="63B4D162" w:rsidR="00A70864" w:rsidRPr="00BE7A8A" w:rsidRDefault="00A70864" w:rsidP="00BE7A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A">
        <w:rPr>
          <w:rFonts w:ascii="Times New Roman" w:hAnsi="Times New Roman" w:cs="Times New Roman"/>
          <w:sz w:val="28"/>
          <w:szCs w:val="28"/>
        </w:rPr>
        <w:t>Согласно статье 2 Федерального закона от 24.11.1995 № 181-ФЗ «О социальной защите инвалидов в Российской Федерации» под социальной защитой инвалидов понимается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14:paraId="7D9C0D82" w14:textId="77777777" w:rsidR="00A70864" w:rsidRPr="00BE7A8A" w:rsidRDefault="00A70864" w:rsidP="00BE7A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A">
        <w:rPr>
          <w:rFonts w:ascii="Times New Roman" w:hAnsi="Times New Roman" w:cs="Times New Roman"/>
          <w:sz w:val="28"/>
          <w:szCs w:val="28"/>
        </w:rPr>
        <w:t>К числу данных мер отнесено обеспечение доступности для инвалидов объектов социальной, инженерной и транспортной инфраструктур и предоставляемых услуг.</w:t>
      </w:r>
    </w:p>
    <w:p w14:paraId="4C9FC703" w14:textId="77777777" w:rsidR="00BE7A8A" w:rsidRDefault="00A70864" w:rsidP="00BE7A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A">
        <w:rPr>
          <w:rFonts w:ascii="Times New Roman" w:hAnsi="Times New Roman" w:cs="Times New Roman"/>
          <w:sz w:val="28"/>
          <w:szCs w:val="28"/>
        </w:rPr>
        <w:t>Такими объектами, подлежащими оснащению специальными приспособлениями и оборудованием для свободного передвижения и доступа инвалидов и других маломобильных групп населения, являются в том числе здания социального значения, административные здания и сооружения</w:t>
      </w:r>
      <w:r w:rsidR="00BE7A8A">
        <w:rPr>
          <w:rFonts w:ascii="Times New Roman" w:hAnsi="Times New Roman" w:cs="Times New Roman"/>
          <w:sz w:val="28"/>
          <w:szCs w:val="28"/>
        </w:rPr>
        <w:t>.</w:t>
      </w:r>
    </w:p>
    <w:p w14:paraId="4F14BFAD" w14:textId="2AD17D30" w:rsidR="00A70864" w:rsidRPr="00BE7A8A" w:rsidRDefault="00A70864" w:rsidP="00BE7A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A">
        <w:rPr>
          <w:rFonts w:ascii="Times New Roman" w:hAnsi="Times New Roman" w:cs="Times New Roman"/>
          <w:sz w:val="28"/>
          <w:szCs w:val="28"/>
        </w:rPr>
        <w:t>В силу статьи 11 Федерального закона от 30.12.2009 № 384-ФЗ «Технический регламент о безопасности зданий и сооружений» объекты должны быть спроектированы и построены, а территория, необходимая для их использования, должна быть благоустроена таким образом, чтобы в процессе эксплуатации таких зданий или сооружений не возникало угрозы наступления несчастных случаев и нанесения травм людям – пользователям данными объектами.</w:t>
      </w:r>
    </w:p>
    <w:p w14:paraId="6A0A20EB" w14:textId="77777777" w:rsidR="00A70864" w:rsidRPr="00BE7A8A" w:rsidRDefault="00A70864" w:rsidP="00BE7A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A">
        <w:rPr>
          <w:rFonts w:ascii="Times New Roman" w:hAnsi="Times New Roman" w:cs="Times New Roman"/>
          <w:sz w:val="28"/>
          <w:szCs w:val="28"/>
        </w:rPr>
        <w:t>Одним из требований данных объектов в соответствии с частью 1 статьи 12 Технического регламента является обеспечение их доступности для группы населения с ограниченными возможностями.</w:t>
      </w:r>
    </w:p>
    <w:p w14:paraId="219DC5BE" w14:textId="77777777" w:rsidR="00A70864" w:rsidRPr="00BE7A8A" w:rsidRDefault="00A70864" w:rsidP="00BE7A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A">
        <w:rPr>
          <w:rFonts w:ascii="Times New Roman" w:hAnsi="Times New Roman" w:cs="Times New Roman"/>
          <w:sz w:val="28"/>
          <w:szCs w:val="28"/>
        </w:rPr>
        <w:t>В случаях, когда действующие объекты невозможно полностью приспособить для нужд инвалидов, собственниками этих объектов должны осуществляться по согласованию с общественными объединениями инвалидов меры, обеспечивающие удовлетворение минимальных потребностей данной категории граждан.</w:t>
      </w:r>
    </w:p>
    <w:p w14:paraId="3CB7D2DB" w14:textId="77777777" w:rsidR="00A70864" w:rsidRPr="00BE7A8A" w:rsidRDefault="00A70864" w:rsidP="00BE7A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A">
        <w:rPr>
          <w:rFonts w:ascii="Times New Roman" w:hAnsi="Times New Roman" w:cs="Times New Roman"/>
          <w:sz w:val="28"/>
          <w:szCs w:val="28"/>
        </w:rPr>
        <w:t>В силу п. 3 ч. 1 ст. 15 Федерального закона № 181-ФЗ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 (включая инвалидов, использующих кресла-коляски и собак-проводников) возможность самостоятельного передвижения по территории, на которой расположены объекты.</w:t>
      </w:r>
    </w:p>
    <w:p w14:paraId="7320E450" w14:textId="77777777" w:rsidR="00A70864" w:rsidRPr="00BE7A8A" w:rsidRDefault="00A70864" w:rsidP="00BE7A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A">
        <w:rPr>
          <w:rFonts w:ascii="Times New Roman" w:hAnsi="Times New Roman" w:cs="Times New Roman"/>
          <w:sz w:val="28"/>
          <w:szCs w:val="28"/>
        </w:rPr>
        <w:t xml:space="preserve">Соблюдение вышеуказанных требований является предметом муниципального контроля в сфере благоустройства. Данный контроль осуществляется в отношении объектов инфраструктуры, на которые </w:t>
      </w:r>
      <w:r w:rsidRPr="00BE7A8A">
        <w:rPr>
          <w:rFonts w:ascii="Times New Roman" w:hAnsi="Times New Roman" w:cs="Times New Roman"/>
          <w:sz w:val="28"/>
          <w:szCs w:val="28"/>
        </w:rPr>
        <w:lastRenderedPageBreak/>
        <w:t>беспрепятственно должен попасть инвалид, с учетом прилегающих к ним территорий (пешеходные коммуникации, переходы, ступени, съезды, тактильные вещи, информационные знаки для чтения, звуковые сигналы и т.д.).</w:t>
      </w:r>
    </w:p>
    <w:p w14:paraId="4FE3B936" w14:textId="77777777" w:rsidR="00A70864" w:rsidRPr="00BE7A8A" w:rsidRDefault="00A70864" w:rsidP="00BE7A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A">
        <w:rPr>
          <w:rFonts w:ascii="Times New Roman" w:hAnsi="Times New Roman" w:cs="Times New Roman"/>
          <w:sz w:val="28"/>
          <w:szCs w:val="28"/>
        </w:rPr>
        <w:t>Из этого следует, что органы местного самоуправления, так и собственники объектов благоустройства, обязаны обеспечить комфортные условия для передвижения граждан, имеющих ограниченные возможности, путем надлежащего содержания данных объектов.</w:t>
      </w:r>
    </w:p>
    <w:p w14:paraId="6E453909" w14:textId="77777777" w:rsidR="00A70864" w:rsidRPr="00BE7A8A" w:rsidRDefault="00A70864" w:rsidP="00BE7A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A">
        <w:rPr>
          <w:rFonts w:ascii="Times New Roman" w:hAnsi="Times New Roman" w:cs="Times New Roman"/>
          <w:sz w:val="28"/>
          <w:szCs w:val="28"/>
        </w:rPr>
        <w:t>За уклонение от исполнения требований к обеспечению доступности для инвалидов объектов социальной, инженерной и транспортной инфраструктур и предоставляемых услуг, статьей 9.13 Кодекса Российской Федерации об административных правонарушениях предусмотрена ответственность в виде штрафа на должностных лиц в размере от 2 000 до 3 000 рублей, а также на юридических лиц - от 20 000 до 30 000 рублей.</w:t>
      </w:r>
    </w:p>
    <w:p w14:paraId="70AA081A" w14:textId="77777777" w:rsidR="00A70864" w:rsidRPr="00BE7A8A" w:rsidRDefault="00A70864" w:rsidP="00BE7A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1B837D" w14:textId="2050D8E2" w:rsidR="00001476" w:rsidRPr="00BE7A8A" w:rsidRDefault="00A70864" w:rsidP="00BE7A8A">
      <w:pPr>
        <w:jc w:val="both"/>
        <w:rPr>
          <w:rFonts w:ascii="Times New Roman" w:hAnsi="Times New Roman" w:cs="Times New Roman"/>
          <w:sz w:val="28"/>
          <w:szCs w:val="28"/>
        </w:rPr>
      </w:pPr>
      <w:r w:rsidRPr="00BE7A8A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 w:rsidR="006C6F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bookmarkStart w:id="0" w:name="_GoBack"/>
      <w:bookmarkEnd w:id="0"/>
      <w:r w:rsidR="006C6FF6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6C6FF6">
        <w:rPr>
          <w:rFonts w:ascii="Times New Roman" w:hAnsi="Times New Roman" w:cs="Times New Roman"/>
          <w:sz w:val="28"/>
          <w:szCs w:val="28"/>
        </w:rPr>
        <w:t>Синягина</w:t>
      </w:r>
      <w:proofErr w:type="spellEnd"/>
    </w:p>
    <w:sectPr w:rsidR="00001476" w:rsidRPr="00BE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E0"/>
    <w:rsid w:val="00001476"/>
    <w:rsid w:val="006167A8"/>
    <w:rsid w:val="006C6FF6"/>
    <w:rsid w:val="008F51E0"/>
    <w:rsid w:val="00A70864"/>
    <w:rsid w:val="00B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E75F"/>
  <w15:chartTrackingRefBased/>
  <w15:docId w15:val="{26FFB561-8E85-45D4-9591-5F88DF86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2026-02-09T16:22:00Z</dcterms:created>
  <dcterms:modified xsi:type="dcterms:W3CDTF">2026-02-09T17:46:00Z</dcterms:modified>
</cp:coreProperties>
</file>